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CONTRAT DE TRAVAIL À DURÉE INDÉTERMINÉE AVEC VOITURE DE FONCTION</w:t>
      </w:r>
    </w:p>
    <w:p/>
    <w:p/>
    <w:p>
      <w:r>
        <w:rPr>
          <w:b/>
          <w:sz w:val="24"/>
        </w:rPr>
        <w:t>Entre les soussignés :</w:t>
      </w:r>
    </w:p>
    <w:p>
      <w:r>
        <w:rPr>
          <w:b w:val="0"/>
          <w:sz w:val="20"/>
        </w:rPr>
        <w:t>L’Employeur :</w:t>
      </w:r>
    </w:p>
    <w:p>
      <w:r>
        <w:rPr>
          <w:b w:val="0"/>
          <w:sz w:val="20"/>
        </w:rPr>
        <w:t>Nom : ______________________________________________________________</w:t>
      </w:r>
    </w:p>
    <w:p>
      <w:r>
        <w:rPr>
          <w:b w:val="0"/>
          <w:sz w:val="20"/>
        </w:rPr>
        <w:t>Adresse : __________________________________________________________</w:t>
      </w:r>
    </w:p>
    <w:p/>
    <w:p>
      <w:r>
        <w:rPr>
          <w:b w:val="0"/>
          <w:sz w:val="20"/>
        </w:rPr>
        <w:t>Le Salarié :</w:t>
      </w:r>
    </w:p>
    <w:p>
      <w:r>
        <w:rPr>
          <w:b w:val="0"/>
          <w:sz w:val="20"/>
        </w:rPr>
        <w:t>Nom : ______________________________________________________________</w:t>
      </w:r>
    </w:p>
    <w:p>
      <w:r>
        <w:rPr>
          <w:b w:val="0"/>
          <w:sz w:val="20"/>
        </w:rPr>
        <w:t>Adresse : __________________________________________________________</w:t>
      </w:r>
    </w:p>
    <w:p/>
    <w:p/>
    <w:p>
      <w:r>
        <w:rPr>
          <w:b/>
          <w:sz w:val="24"/>
        </w:rPr>
        <w:t>Article 1 – Objet du contrat</w:t>
      </w:r>
    </w:p>
    <w:p>
      <w:r>
        <w:rPr>
          <w:b w:val="0"/>
          <w:sz w:val="20"/>
        </w:rPr>
        <w:t>Le présent contrat a pour objet d’établir les conditions d’emploi du salarié au sein de l’entreprise,</w:t>
      </w:r>
    </w:p>
    <w:p>
      <w:r>
        <w:rPr>
          <w:b w:val="0"/>
          <w:sz w:val="20"/>
        </w:rPr>
        <w:t>en qualité de : ____________________________________________________________</w:t>
      </w:r>
    </w:p>
    <w:p>
      <w:r>
        <w:rPr>
          <w:b w:val="0"/>
          <w:sz w:val="20"/>
        </w:rPr>
        <w:t>Le salarié exercera ses fonctions sous la direction et le contrôle de l’employeur.</w:t>
      </w:r>
    </w:p>
    <w:p/>
    <w:p>
      <w:r>
        <w:rPr>
          <w:b/>
          <w:sz w:val="24"/>
        </w:rPr>
        <w:t>Article 2 – Durée du contrat</w:t>
      </w:r>
    </w:p>
    <w:p>
      <w:r>
        <w:rPr>
          <w:b w:val="0"/>
          <w:sz w:val="20"/>
        </w:rPr>
        <w:t>Le présent contrat est conclu pour une durée indéterminée à compter de la date de signature.</w:t>
      </w:r>
    </w:p>
    <w:p/>
    <w:p>
      <w:r>
        <w:rPr>
          <w:b/>
          <w:sz w:val="24"/>
        </w:rPr>
        <w:t>Article 3 – Période d’essai</w:t>
      </w:r>
    </w:p>
    <w:p>
      <w:r>
        <w:rPr>
          <w:b w:val="0"/>
          <w:sz w:val="20"/>
        </w:rPr>
        <w:t>Une période d’essai de _______________ mois est prévue, renouvelable une fois, conformément à la législation en vigueur.</w:t>
      </w:r>
    </w:p>
    <w:p/>
    <w:p>
      <w:r>
        <w:rPr>
          <w:b/>
          <w:sz w:val="24"/>
        </w:rPr>
        <w:t>Article 4 – Lieu de travail</w:t>
      </w:r>
    </w:p>
    <w:p>
      <w:r>
        <w:rPr>
          <w:b w:val="0"/>
          <w:sz w:val="20"/>
        </w:rPr>
        <w:t>Le salarié exercera ses fonctions à l’adresse suivante : ________________________________</w:t>
      </w:r>
    </w:p>
    <w:p>
      <w:r>
        <w:rPr>
          <w:b w:val="0"/>
          <w:sz w:val="20"/>
        </w:rPr>
        <w:t>Toute modification du lieu de travail fera l’objet d’une information préalable.</w:t>
      </w:r>
    </w:p>
    <w:p/>
    <w:p>
      <w:r>
        <w:rPr>
          <w:b/>
          <w:sz w:val="24"/>
        </w:rPr>
        <w:t>Article 5 – Rémunération</w:t>
      </w:r>
    </w:p>
    <w:p>
      <w:r>
        <w:rPr>
          <w:b w:val="0"/>
          <w:sz w:val="20"/>
        </w:rPr>
        <w:t>Le salarié percevra une rémunération brute mensuelle de : ____________________________ euros.</w:t>
      </w:r>
    </w:p>
    <w:p>
      <w:r>
        <w:rPr>
          <w:b w:val="0"/>
          <w:sz w:val="20"/>
        </w:rPr>
        <w:t>Cette rémunération sera versée mensuellement, à terme échu, par virement bancaire.</w:t>
      </w:r>
    </w:p>
    <w:p/>
    <w:p>
      <w:r>
        <w:rPr>
          <w:b/>
          <w:sz w:val="24"/>
        </w:rPr>
        <w:t>Article 6 – Horaires de travail</w:t>
      </w:r>
    </w:p>
    <w:p>
      <w:r>
        <w:rPr>
          <w:b w:val="0"/>
          <w:sz w:val="20"/>
        </w:rPr>
        <w:t>La durée du travail est fixée à ______________ heures par semaine, réparties comme suit :</w:t>
      </w:r>
    </w:p>
    <w:p>
      <w:r>
        <w:rPr>
          <w:b w:val="0"/>
          <w:sz w:val="20"/>
        </w:rPr>
        <w:t>____________________________________________________________________________________</w:t>
      </w:r>
    </w:p>
    <w:p/>
    <w:p>
      <w:r>
        <w:rPr>
          <w:b/>
          <w:sz w:val="24"/>
        </w:rPr>
        <w:t>Article 7 – Obligations du salarié</w:t>
      </w:r>
    </w:p>
    <w:p>
      <w:r>
        <w:rPr>
          <w:b w:val="0"/>
          <w:sz w:val="20"/>
        </w:rPr>
        <w:t>Le salarié s’engage à respecter les consignes de l’employeur, les règles de sécurité, ainsi que le règlement intérieur de l’entreprise.</w:t>
      </w:r>
    </w:p>
    <w:p/>
    <w:p>
      <w:r>
        <w:rPr>
          <w:b/>
          <w:sz w:val="24"/>
        </w:rPr>
        <w:t>Article 8 – Voiture de fonction</w:t>
      </w:r>
    </w:p>
    <w:p>
      <w:r>
        <w:rPr>
          <w:b w:val="0"/>
          <w:sz w:val="20"/>
        </w:rPr>
        <w:t>L’employeur met à disposition du salarié une voiture de fonction, dont les caractéristiques sont les suivantes :</w:t>
      </w:r>
    </w:p>
    <w:p>
      <w:r>
        <w:rPr>
          <w:b w:val="0"/>
          <w:sz w:val="20"/>
        </w:rPr>
        <w:t>Marque : _______________________________________</w:t>
      </w:r>
    </w:p>
    <w:p>
      <w:r>
        <w:rPr>
          <w:b w:val="0"/>
          <w:sz w:val="20"/>
        </w:rPr>
        <w:t>Modèle : _______________________________________</w:t>
      </w:r>
    </w:p>
    <w:p>
      <w:r>
        <w:rPr>
          <w:b w:val="0"/>
          <w:sz w:val="20"/>
        </w:rPr>
        <w:t>Immatriculation : _______________________________</w:t>
      </w:r>
    </w:p>
    <w:p>
      <w:r>
        <w:rPr>
          <w:b w:val="0"/>
          <w:sz w:val="20"/>
        </w:rPr>
        <w:t>Usage : professionnel et usage privé autorisé conformément aux conditions définies ci-dessous.</w:t>
      </w:r>
    </w:p>
    <w:p/>
    <w:p>
      <w:r>
        <w:rPr>
          <w:b w:val="0"/>
          <w:sz w:val="20"/>
        </w:rPr>
        <w:t>Le salarié s’engage à utiliser la voiture conformément aux règles de l’entreprise et à en assurer l’entretien courant.</w:t>
      </w:r>
    </w:p>
    <w:p>
      <w:r>
        <w:rPr>
          <w:b w:val="0"/>
          <w:sz w:val="20"/>
        </w:rPr>
        <w:t>Toute infraction ou dommage devra être signalé immédiatement à l’employeur.</w:t>
      </w:r>
    </w:p>
    <w:p/>
    <w:p>
      <w:r>
        <w:rPr>
          <w:b w:val="0"/>
          <w:sz w:val="20"/>
        </w:rPr>
        <w:t>Le véhicule reste la propriété de l’employeur et doit être restitué à la fin du contrat de travail ou à la demande de l’employeur.</w:t>
      </w:r>
    </w:p>
    <w:p/>
    <w:p>
      <w:r>
        <w:rPr>
          <w:b/>
          <w:sz w:val="24"/>
        </w:rPr>
        <w:t>Article 9 – Avantages et charges liés à la voiture de fonction</w:t>
      </w:r>
    </w:p>
    <w:p>
      <w:r>
        <w:rPr>
          <w:b w:val="0"/>
          <w:sz w:val="20"/>
        </w:rPr>
        <w:t>Le salarié reconnaît que l’usage privé de la voiture de fonction constitue un avantage en nature,</w:t>
      </w:r>
    </w:p>
    <w:p>
      <w:r>
        <w:rPr>
          <w:b w:val="0"/>
          <w:sz w:val="20"/>
        </w:rPr>
        <w:t>qui sera évalué selon les modalités en vigueur et intégré à la rémunération imposable.</w:t>
      </w:r>
    </w:p>
    <w:p/>
    <w:p>
      <w:r>
        <w:rPr>
          <w:b w:val="0"/>
          <w:sz w:val="20"/>
        </w:rPr>
        <w:t>Le salarié est responsable des contraventions et infractions commises lors de l’utilisation du véhicule.</w:t>
      </w:r>
    </w:p>
    <w:p/>
    <w:p>
      <w:r>
        <w:rPr>
          <w:b/>
          <w:sz w:val="24"/>
        </w:rPr>
        <w:t>Article 10 – Confidentialité</w:t>
      </w:r>
    </w:p>
    <w:p>
      <w:r>
        <w:rPr>
          <w:b w:val="0"/>
          <w:sz w:val="20"/>
        </w:rPr>
        <w:t>Le salarié s’engage à ne pas divulguer les informations confidentielles relatives à l’entreprise dont il pourrait avoir connaissance.</w:t>
      </w:r>
    </w:p>
    <w:p/>
    <w:p>
      <w:r>
        <w:rPr>
          <w:b/>
          <w:sz w:val="24"/>
        </w:rPr>
        <w:t>Article 11 – Résiliation du contrat</w:t>
      </w:r>
    </w:p>
    <w:p>
      <w:r>
        <w:rPr>
          <w:b w:val="0"/>
          <w:sz w:val="20"/>
        </w:rPr>
        <w:t>Le contrat pourra être résilié par l’une ou l’autre des parties, sous réserve du respect des dispositions légales et conventionnelles applicables en matière de préavis.</w:t>
      </w:r>
    </w:p>
    <w:p/>
    <w:p>
      <w:r>
        <w:rPr>
          <w:b/>
          <w:sz w:val="24"/>
        </w:rPr>
        <w:t>Article 12 – Litiges</w:t>
      </w:r>
    </w:p>
    <w:p>
      <w:r>
        <w:rPr>
          <w:b w:val="0"/>
          <w:sz w:val="20"/>
        </w:rPr>
        <w:t>En cas de litige relatif au présent contrat, les parties s’engagent à rechercher une solution amiable.</w:t>
      </w:r>
    </w:p>
    <w:p>
      <w:r>
        <w:rPr>
          <w:b w:val="0"/>
          <w:sz w:val="20"/>
        </w:rPr>
        <w:t>À défaut, le litige sera porté devant les juridictions compétentes conformément à la législation française.</w:t>
      </w:r>
    </w:p>
    <w:p/>
    <w:p/>
    <w:p>
      <w:r>
        <w:rPr>
          <w:b w:val="0"/>
          <w:sz w:val="20"/>
        </w:rPr>
        <w:t>Fait à : _______________________________________________________________</w:t>
      </w:r>
    </w:p>
    <w:p>
      <w:r>
        <w:rPr>
          <w:b w:val="0"/>
          <w:sz w:val="20"/>
        </w:rPr>
        <w:t>Le : 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L'EMPLOYEUR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SALARIÉ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https://modeles-contrat.com/contrat-de-travail-avec-voiture-de-fonction/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https://modeles-contrat.com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modeles-contrat.com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s-contrat.com/contrat-de-travail-avec-voiture-de-fonction/" TargetMode="External"/><Relationship Id="rId10" Type="http://schemas.openxmlformats.org/officeDocument/2006/relationships/hyperlink" Target="https://modeles-contra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